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sz w:val="52"/>
          <w:szCs w:val="52"/>
        </w:rPr>
      </w:pPr>
      <w:r>
        <w:rPr>
          <w:b/>
          <w:sz w:val="52"/>
          <w:szCs w:val="52"/>
          <w:highlight w:val="yellow"/>
        </w:rPr>
        <w:t>M</w:t>
      </w:r>
      <w:r>
        <w:rPr>
          <w:rFonts w:hint="eastAsia"/>
          <w:b/>
          <w:sz w:val="52"/>
          <w:szCs w:val="52"/>
          <w:highlight w:val="yellow"/>
        </w:rPr>
        <w:t>oving detection and emails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sz w:val="24"/>
          <w:szCs w:val="24"/>
        </w:rPr>
        <w:t>S</w:t>
      </w:r>
      <w:r>
        <w:rPr>
          <w:rFonts w:hint="eastAsia"/>
          <w:sz w:val="24"/>
          <w:szCs w:val="24"/>
        </w:rPr>
        <w:t>tep 1: open the desk menu by right-click → main menu → set up → Alarm → Motion</w:t>
      </w:r>
      <w:r>
        <w:rPr>
          <w:rFonts w:hint="eastAsia"/>
          <w:sz w:val="24"/>
          <w:szCs w:val="24"/>
          <w:lang w:val="en-US" w:eastAsia="zh-CN"/>
        </w:rPr>
        <w:t xml:space="preserve"> </w:t>
      </w:r>
    </w:p>
    <w:p>
      <w:pPr>
        <w:rPr>
          <w:rFonts w:ascii="宋体" w:hAnsi="宋体" w:cs="宋体"/>
          <w:kern w:val="0"/>
          <w:sz w:val="24"/>
          <w:szCs w:val="24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1152525" cy="21717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3209925" cy="2190750"/>
            <wp:effectExtent l="0" t="0" r="9525" b="0"/>
            <wp:docPr id="2" name="Picture 2" descr="]LO[VJBHJF}UVEEU9MF89F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]LO[VJBHJF}UVEEU9MF89FP"/>
                    <pic:cNvPicPr>
                      <a:picLocks noChangeAspect="1"/>
                    </pic:cNvPicPr>
                  </pic:nvPicPr>
                  <pic:blipFill>
                    <a:blip r:embed="rId5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2609850" cy="1800225"/>
            <wp:effectExtent l="0" t="0" r="0" b="9525"/>
            <wp:docPr id="3" name="Picture 3" descr="C:/Users/Application%20Data/Tencent/Users/615937892/QQ/WinTemp/RichOle/6AM)5ZW)GXJX%5b$_@LOBI4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/Users/Application%20Data/Tencent/Users/615937892/QQ/WinTemp/RichOle/6AM)5ZW)GXJX%5b$_@LOBI4XL.png"/>
                    <pic:cNvPicPr>
                      <a:picLocks noChangeAspect="1"/>
                    </pic:cNvPicPr>
                  </pic:nvPicPr>
                  <pic:blipFill>
                    <a:blip r:embed="rId6" r:link="rId7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2543175" cy="1819275"/>
            <wp:effectExtent l="0" t="0" r="9525" b="9525"/>
            <wp:docPr id="4" name="Picture 4" descr="C:/Users/Application%20Data/Tencent/Users/615937892/QQ/WinTemp/RichOle/67ZNCDGL)YP1T%60J67TPYWY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/Users/Application%20Data/Tencent/Users/615937892/QQ/WinTemp/RichOle/67ZNCDGL)YP1T%60J67TPYWYY.png"/>
                    <pic:cNvPicPr>
                      <a:picLocks noChangeAspect="1"/>
                    </pic:cNvPicPr>
                  </pic:nvPicPr>
                  <pic:blipFill>
                    <a:blip r:embed="rId8" r:link="rId9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t>S</w:t>
      </w:r>
      <w:r>
        <w:rPr>
          <w:rFonts w:hint="eastAsia"/>
          <w:sz w:val="24"/>
          <w:szCs w:val="24"/>
        </w:rPr>
        <w:t>tep 2: enable the motion function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S</w:t>
      </w:r>
      <w:r>
        <w:rPr>
          <w:rFonts w:hint="eastAsia"/>
          <w:sz w:val="24"/>
          <w:szCs w:val="24"/>
        </w:rPr>
        <w:t xml:space="preserve">tep 3: set up the trigger, click the 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settings</w:t>
      </w:r>
      <w:r>
        <w:rPr>
          <w:sz w:val="24"/>
          <w:szCs w:val="24"/>
        </w:rPr>
        <w:t>”</w:t>
      </w:r>
    </w:p>
    <w:p>
      <w:pPr>
        <w:rPr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5019675" cy="2876550"/>
            <wp:effectExtent l="0" t="0" r="9525" b="0"/>
            <wp:docPr id="5" name="Picture 5" descr="C:/Users/Application%20Data/Tencent/Users/615937892/QQ/WinTemp/RichOle/8AQ%5b7$F~6(SGVBG_E_Z11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/Users/Application%20Data/Tencent/Users/615937892/QQ/WinTemp/RichOle/8AQ%5b7$F~6(SGVBG_E_Z11AX.jpg"/>
                    <pic:cNvPicPr>
                      <a:picLocks noChangeAspect="1"/>
                    </pic:cNvPicPr>
                  </pic:nvPicPr>
                  <pic:blipFill>
                    <a:blip r:embed="rId10" r:link="rId11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default"/>
          <w:sz w:val="24"/>
          <w:szCs w:val="24"/>
          <w:lang w:val="en-US" w:eastAsia="zh-CN"/>
        </w:rPr>
      </w:pPr>
      <w:r>
        <w:rPr>
          <w:sz w:val="24"/>
          <w:szCs w:val="24"/>
        </w:rPr>
        <w:t>S</w:t>
      </w:r>
      <w:r>
        <w:rPr>
          <w:rFonts w:hint="eastAsia"/>
          <w:sz w:val="24"/>
          <w:szCs w:val="24"/>
        </w:rPr>
        <w:t xml:space="preserve">tep 4: </w:t>
      </w:r>
      <w:r>
        <w:rPr>
          <w:rFonts w:hint="eastAsia"/>
          <w:sz w:val="24"/>
          <w:szCs w:val="24"/>
          <w:lang w:val="en-US" w:eastAsia="zh-CN"/>
        </w:rPr>
        <w:t>Cl</w:t>
      </w:r>
      <w:r>
        <w:rPr>
          <w:rFonts w:hint="eastAsia"/>
          <w:sz w:val="24"/>
          <w:szCs w:val="24"/>
        </w:rPr>
        <w:t xml:space="preserve">ick the email in 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alarm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 xml:space="preserve"> window</w:t>
      </w:r>
      <w:r>
        <w:rPr>
          <w:rFonts w:hint="eastAsia"/>
          <w:sz w:val="24"/>
          <w:szCs w:val="24"/>
          <w:lang w:val="en-US" w:eastAsia="zh-CN"/>
        </w:rPr>
        <w:t xml:space="preserve"> and enable all channel </w:t>
      </w:r>
      <w:r>
        <w:rPr>
          <w:rFonts w:hint="default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 w:eastAsia="zh-CN"/>
        </w:rPr>
        <w:t>Snap</w:t>
      </w:r>
      <w:r>
        <w:rPr>
          <w:rFonts w:hint="default"/>
          <w:sz w:val="24"/>
          <w:szCs w:val="24"/>
          <w:lang w:val="en-US" w:eastAsia="zh-CN"/>
        </w:rPr>
        <w:t>”</w:t>
      </w:r>
    </w:p>
    <w:p>
      <w:pPr>
        <w:widowControl/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Then click </w:t>
      </w:r>
      <w:r>
        <w:rPr>
          <w:rFonts w:hint="default"/>
          <w:sz w:val="24"/>
          <w:szCs w:val="24"/>
          <w:lang w:val="en-US" w:eastAsia="zh-CN"/>
        </w:rPr>
        <w:t>“</w:t>
      </w:r>
      <w:r>
        <w:rPr>
          <w:rFonts w:hint="eastAsia"/>
          <w:sz w:val="24"/>
          <w:szCs w:val="24"/>
          <w:lang w:val="en-US" w:eastAsia="zh-CN"/>
        </w:rPr>
        <w:t>OK</w:t>
      </w:r>
      <w:r>
        <w:rPr>
          <w:rFonts w:hint="default"/>
          <w:sz w:val="24"/>
          <w:szCs w:val="24"/>
          <w:lang w:val="en-US" w:eastAsia="zh-CN"/>
        </w:rPr>
        <w:t>”</w:t>
      </w:r>
      <w:r>
        <w:rPr>
          <w:rFonts w:hint="eastAsia"/>
          <w:sz w:val="24"/>
          <w:szCs w:val="24"/>
          <w:lang w:val="en-US" w:eastAsia="zh-CN"/>
        </w:rPr>
        <w:t xml:space="preserve"> button to save settings.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4066540" cy="2561590"/>
            <wp:effectExtent l="0" t="0" r="10160" b="10160"/>
            <wp:docPr id="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6"/>
                    <pic:cNvPicPr>
                      <a:picLocks noChangeAspect="1"/>
                    </pic:cNvPicPr>
                  </pic:nvPicPr>
                  <pic:blipFill>
                    <a:blip r:embed="rId12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6540" cy="256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kern w:val="0"/>
          <w:sz w:val="24"/>
          <w:szCs w:val="24"/>
        </w:rPr>
      </w:pPr>
    </w:p>
    <w:p>
      <w:pPr>
        <w:rPr>
          <w:sz w:val="24"/>
          <w:szCs w:val="24"/>
        </w:rPr>
      </w:pPr>
      <w:r>
        <w:rPr>
          <w:sz w:val="24"/>
          <w:szCs w:val="24"/>
        </w:rPr>
        <w:t>S</w:t>
      </w:r>
      <w:r>
        <w:rPr>
          <w:rFonts w:hint="eastAsia"/>
          <w:sz w:val="24"/>
          <w:szCs w:val="24"/>
        </w:rPr>
        <w:t xml:space="preserve">tep </w:t>
      </w:r>
      <w:r>
        <w:rPr>
          <w:rFonts w:hint="eastAsia"/>
          <w:sz w:val="24"/>
          <w:szCs w:val="24"/>
          <w:lang w:val="en-US" w:eastAsia="zh-CN"/>
        </w:rPr>
        <w:t>5</w:t>
      </w:r>
      <w:r>
        <w:rPr>
          <w:rFonts w:hint="eastAsia"/>
          <w:sz w:val="24"/>
          <w:szCs w:val="24"/>
        </w:rPr>
        <w:t>: set the motion Area, click the settings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4133850" cy="2609850"/>
            <wp:effectExtent l="0" t="0" r="0" b="0"/>
            <wp:docPr id="7" name="Picture 8" descr="C:/Users/Application%20Data/Tencent/Users/615937892/QQ/WinTemp/RichOle/P2Q%5dC4E3%7b%7d%25K@$G(D%60QO3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8" descr="C:/Users/Application%20Data/Tencent/Users/615937892/QQ/WinTemp/RichOle/P2Q%5dC4E3%7b%7d%25K@$G(D%60QO3I4.jpg"/>
                    <pic:cNvPicPr>
                      <a:picLocks noChangeAspect="1"/>
                    </pic:cNvPicPr>
                  </pic:nvPicPr>
                  <pic:blipFill>
                    <a:blip r:embed="rId13" r:link="rId14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t>S</w:t>
      </w:r>
      <w:r>
        <w:rPr>
          <w:rFonts w:hint="eastAsia"/>
          <w:sz w:val="24"/>
          <w:szCs w:val="24"/>
        </w:rPr>
        <w:t xml:space="preserve">tep </w:t>
      </w:r>
      <w:r>
        <w:rPr>
          <w:rFonts w:hint="eastAsia"/>
          <w:sz w:val="24"/>
          <w:szCs w:val="24"/>
          <w:lang w:val="en-US" w:eastAsia="zh-CN"/>
        </w:rPr>
        <w:t>6</w:t>
      </w:r>
      <w:r>
        <w:rPr>
          <w:rFonts w:hint="eastAsia"/>
          <w:sz w:val="24"/>
          <w:szCs w:val="24"/>
        </w:rPr>
        <w:t>: choose the motion area you want, click and drag the mouse, the screen with block is the motion area you want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4438650" cy="2800350"/>
            <wp:effectExtent l="0" t="0" r="0" b="0"/>
            <wp:docPr id="8" name="Picture 9" descr="C:/Users/Application%20Data/Tencent/Users/615937892/QQ/WinTemp/RichOle/K)%60DTW7V_17D416M~)Z2N6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 descr="C:/Users/Application%20Data/Tencent/Users/615937892/QQ/WinTemp/RichOle/K)%60DTW7V_17D416M~)Z2N6H.jpg"/>
                    <pic:cNvPicPr>
                      <a:picLocks noChangeAspect="1"/>
                    </pic:cNvPicPr>
                  </pic:nvPicPr>
                  <pic:blipFill>
                    <a:blip r:embed="rId15" r:link="rId16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t>S</w:t>
      </w:r>
      <w:r>
        <w:rPr>
          <w:rFonts w:hint="eastAsia"/>
          <w:sz w:val="24"/>
          <w:szCs w:val="24"/>
        </w:rPr>
        <w:t xml:space="preserve">tep 8: right- click → adjust Sensitivity ( remark: the number smaller, the sensitivity higher) → click 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save</w:t>
      </w:r>
      <w:r>
        <w:rPr>
          <w:sz w:val="24"/>
          <w:szCs w:val="24"/>
        </w:rPr>
        <w:t>”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S</w:t>
      </w:r>
      <w:r>
        <w:rPr>
          <w:rFonts w:hint="eastAsia"/>
          <w:sz w:val="24"/>
          <w:szCs w:val="24"/>
        </w:rPr>
        <w:t xml:space="preserve">tep 9: click 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Apply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 xml:space="preserve"> bottom to save the motion settings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S</w:t>
      </w:r>
      <w:r>
        <w:rPr>
          <w:rFonts w:hint="eastAsia"/>
          <w:sz w:val="24"/>
          <w:szCs w:val="24"/>
        </w:rPr>
        <w:t xml:space="preserve">tep 10: click the 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Exit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 xml:space="preserve"> button into 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setup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 xml:space="preserve"> window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S</w:t>
      </w:r>
      <w:r>
        <w:rPr>
          <w:rFonts w:hint="eastAsia"/>
          <w:sz w:val="24"/>
          <w:szCs w:val="24"/>
        </w:rPr>
        <w:t xml:space="preserve">tep 11: click the 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network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 xml:space="preserve"> into network settings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S</w:t>
      </w:r>
      <w:r>
        <w:rPr>
          <w:rFonts w:hint="eastAsia"/>
          <w:sz w:val="24"/>
          <w:szCs w:val="24"/>
        </w:rPr>
        <w:t>tep 12: choose the email menu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S</w:t>
      </w:r>
      <w:r>
        <w:rPr>
          <w:rFonts w:hint="eastAsia"/>
          <w:sz w:val="24"/>
          <w:szCs w:val="24"/>
        </w:rPr>
        <w:t>tep 13: set the send email smtp server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S</w:t>
      </w:r>
      <w:r>
        <w:rPr>
          <w:rFonts w:hint="eastAsia"/>
          <w:sz w:val="24"/>
          <w:szCs w:val="24"/>
        </w:rPr>
        <w:t>tep 14: tick the SSL cheek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Step 15: set the send email address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Step 16: set the send email password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S</w:t>
      </w:r>
      <w:r>
        <w:rPr>
          <w:rFonts w:hint="eastAsia"/>
          <w:sz w:val="24"/>
          <w:szCs w:val="24"/>
        </w:rPr>
        <w:t>tep 17: set the receive email address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S</w:t>
      </w:r>
      <w:r>
        <w:rPr>
          <w:rFonts w:hint="eastAsia"/>
          <w:sz w:val="24"/>
          <w:szCs w:val="24"/>
        </w:rPr>
        <w:t xml:space="preserve">tep 18: click 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Test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>button for Test settings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5457825" cy="3419475"/>
            <wp:effectExtent l="0" t="0" r="9525" b="9525"/>
            <wp:docPr id="9" name="Picture 10" descr="C:/Users/Application%20Data/Tencent/Users/615937892/QQ/WinTemp/RichOle/68RD)92U(VSEXUN2CU)N%25P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 descr="C:/Users/Application%20Data/Tencent/Users/615937892/QQ/WinTemp/RichOle/68RD)92U(VSEXUN2CU)N%25PD.png"/>
                    <pic:cNvPicPr>
                      <a:picLocks noChangeAspect="1"/>
                    </pic:cNvPicPr>
                  </pic:nvPicPr>
                  <pic:blipFill>
                    <a:blip r:embed="rId17" r:link="rId18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t>S</w:t>
      </w:r>
      <w:r>
        <w:rPr>
          <w:rFonts w:hint="eastAsia"/>
          <w:sz w:val="24"/>
          <w:szCs w:val="24"/>
        </w:rPr>
        <w:t xml:space="preserve">tep 19: The test result </w:t>
      </w:r>
      <w:r>
        <w:rPr>
          <w:rFonts w:hint="eastAsia"/>
          <w:color w:val="FF0000"/>
          <w:sz w:val="24"/>
          <w:szCs w:val="24"/>
        </w:rPr>
        <w:t xml:space="preserve">will be displayed </w:t>
      </w:r>
      <w:r>
        <w:rPr>
          <w:rFonts w:hint="eastAsia"/>
          <w:sz w:val="24"/>
          <w:szCs w:val="24"/>
        </w:rPr>
        <w:t>in warning window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S</w:t>
      </w:r>
      <w:r>
        <w:rPr>
          <w:rFonts w:hint="eastAsia"/>
          <w:sz w:val="24"/>
          <w:szCs w:val="24"/>
        </w:rPr>
        <w:t>tep 20: click</w:t>
      </w:r>
      <w:r>
        <w:rPr>
          <w:sz w:val="24"/>
          <w:szCs w:val="24"/>
        </w:rPr>
        <w:t xml:space="preserve"> “</w:t>
      </w:r>
      <w:r>
        <w:rPr>
          <w:rFonts w:hint="eastAsia"/>
          <w:sz w:val="24"/>
          <w:szCs w:val="24"/>
        </w:rPr>
        <w:t>ok</w:t>
      </w:r>
      <w:r>
        <w:rPr>
          <w:sz w:val="24"/>
          <w:szCs w:val="24"/>
        </w:rPr>
        <w:t>”</w:t>
      </w:r>
      <w:r>
        <w:rPr>
          <w:rFonts w:hint="eastAsia"/>
          <w:sz w:val="24"/>
          <w:szCs w:val="24"/>
        </w:rPr>
        <w:t xml:space="preserve"> bottom to exit 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S</w:t>
      </w:r>
      <w:r>
        <w:rPr>
          <w:rFonts w:hint="eastAsia"/>
          <w:sz w:val="24"/>
          <w:szCs w:val="24"/>
        </w:rPr>
        <w:t xml:space="preserve">tep 21: click 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 xml:space="preserve">exit 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to exit network window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-SA"/>
        </w:rPr>
        <w:drawing>
          <wp:inline distT="0" distB="0" distL="114300" distR="114300">
            <wp:extent cx="4495800" cy="2771775"/>
            <wp:effectExtent l="0" t="0" r="0" b="9525"/>
            <wp:docPr id="10" name="Picture 11" descr="C:/Users/Application%20Data/Tencent/Users/615937892/QQ/WinTemp/RichOle/SJ@Z%7d82V%7b60KZ_%5bX%60~PC8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 descr="C:/Users/Application%20Data/Tencent/Users/615937892/QQ/WinTemp/RichOle/SJ@Z%7d82V%7b60KZ_%5bX%60~PC8SH.jpg"/>
                    <pic:cNvPicPr>
                      <a:picLocks noChangeAspect="1"/>
                    </pic:cNvPicPr>
                  </pic:nvPicPr>
                  <pic:blipFill>
                    <a:blip r:embed="rId19" r:link="rId20"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t>R</w:t>
      </w:r>
      <w:r>
        <w:rPr>
          <w:rFonts w:hint="eastAsia"/>
          <w:sz w:val="24"/>
          <w:szCs w:val="24"/>
        </w:rPr>
        <w:t>emark: you will receive the alarm email if the motion alarm done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highlight w:val="yellow"/>
        </w:rPr>
        <w:t>Email setting:</w:t>
      </w:r>
      <w:r>
        <w:rPr>
          <w:rFonts w:hint="eastAsia" w:ascii="Times New Roman" w:hAnsi="Times New Roman"/>
          <w:b/>
          <w:sz w:val="28"/>
          <w:szCs w:val="28"/>
          <w:highlight w:val="yellow"/>
          <w:lang w:val="en-US" w:eastAsia="zh-CN"/>
        </w:rPr>
        <w:t xml:space="preserve"> </w:t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Please follow up the below link to set up the email notification:</w:t>
      </w:r>
    </w:p>
    <w:p>
      <w:pPr>
        <w:rPr>
          <w:rFonts w:hint="eastAsia"/>
          <w:color w:val="0000FF"/>
          <w:sz w:val="24"/>
          <w:szCs w:val="24"/>
          <w:u w:val="single"/>
          <w:lang w:val="en-US" w:eastAsia="zh-CN"/>
        </w:rPr>
      </w:pPr>
      <w:r>
        <w:rPr>
          <w:rFonts w:hint="eastAsia"/>
          <w:color w:val="0000FF"/>
          <w:sz w:val="24"/>
          <w:szCs w:val="24"/>
          <w:u w:val="single"/>
          <w:lang w:val="en-US" w:eastAsia="zh-CN"/>
        </w:rPr>
        <w:t>https://support.zositech.com/hc/en-us/articles/115004611987-How-to-use-a-new-Gmail-account-to-set-DVR-mail-alarming-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NoodleScript">
    <w:altName w:val="Microsoft YaHei UI Light"/>
    <w:panose1 w:val="02000500000000000000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HelveticaNeue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Mangal">
    <w:altName w:val="Segoe Print"/>
    <w:panose1 w:val="02040503050203030202"/>
    <w:charset w:val="00"/>
    <w:family w:val="auto"/>
    <w:pitch w:val="default"/>
    <w:sig w:usb0="00000000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crosoft YaHei UI Light">
    <w:panose1 w:val="020B0502040204020203"/>
    <w:charset w:val="86"/>
    <w:family w:val="auto"/>
    <w:pitch w:val="default"/>
    <w:sig w:usb0="80000287" w:usb1="28CF0010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Comic Sans MS">
    <w:panose1 w:val="030F0702030302020204"/>
    <w:charset w:val="00"/>
    <w:family w:val="auto"/>
    <w:pitch w:val="default"/>
    <w:sig w:usb0="00000287" w:usb1="00000013" w:usb2="00000000" w:usb3="00000000" w:csb0="2000009F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CDF"/>
    <w:rsid w:val="000148E9"/>
    <w:rsid w:val="00036A50"/>
    <w:rsid w:val="00056F74"/>
    <w:rsid w:val="00084F47"/>
    <w:rsid w:val="000B0E84"/>
    <w:rsid w:val="000C4342"/>
    <w:rsid w:val="000E1B6C"/>
    <w:rsid w:val="001245EA"/>
    <w:rsid w:val="00141522"/>
    <w:rsid w:val="001D6A0E"/>
    <w:rsid w:val="0023614E"/>
    <w:rsid w:val="00237DD0"/>
    <w:rsid w:val="0024192A"/>
    <w:rsid w:val="002420CD"/>
    <w:rsid w:val="002425B9"/>
    <w:rsid w:val="002451A6"/>
    <w:rsid w:val="00285A48"/>
    <w:rsid w:val="002B30DA"/>
    <w:rsid w:val="002C6FAF"/>
    <w:rsid w:val="002F122C"/>
    <w:rsid w:val="00335FAA"/>
    <w:rsid w:val="00375A9D"/>
    <w:rsid w:val="003E3397"/>
    <w:rsid w:val="00425E71"/>
    <w:rsid w:val="00443A99"/>
    <w:rsid w:val="00475CA5"/>
    <w:rsid w:val="004807DE"/>
    <w:rsid w:val="00496152"/>
    <w:rsid w:val="004D74B3"/>
    <w:rsid w:val="005A2C0A"/>
    <w:rsid w:val="005C4384"/>
    <w:rsid w:val="005F5CEB"/>
    <w:rsid w:val="00636FB1"/>
    <w:rsid w:val="006446DA"/>
    <w:rsid w:val="006516D4"/>
    <w:rsid w:val="006C5BEA"/>
    <w:rsid w:val="0074510E"/>
    <w:rsid w:val="007B467E"/>
    <w:rsid w:val="007E1E4E"/>
    <w:rsid w:val="007F34BA"/>
    <w:rsid w:val="007F4288"/>
    <w:rsid w:val="008005FD"/>
    <w:rsid w:val="0080349C"/>
    <w:rsid w:val="00833E29"/>
    <w:rsid w:val="008714E4"/>
    <w:rsid w:val="00893AFD"/>
    <w:rsid w:val="008D28A7"/>
    <w:rsid w:val="008D3CEF"/>
    <w:rsid w:val="008F6245"/>
    <w:rsid w:val="00974D9E"/>
    <w:rsid w:val="00986EAB"/>
    <w:rsid w:val="009D31FB"/>
    <w:rsid w:val="00A2023B"/>
    <w:rsid w:val="00A21CDF"/>
    <w:rsid w:val="00A579C6"/>
    <w:rsid w:val="00A637E9"/>
    <w:rsid w:val="00A64450"/>
    <w:rsid w:val="00A9494A"/>
    <w:rsid w:val="00A97922"/>
    <w:rsid w:val="00AA2269"/>
    <w:rsid w:val="00AB1B0B"/>
    <w:rsid w:val="00AB527C"/>
    <w:rsid w:val="00AC04E9"/>
    <w:rsid w:val="00AE6A76"/>
    <w:rsid w:val="00B1198E"/>
    <w:rsid w:val="00BA0B53"/>
    <w:rsid w:val="00BA1CC5"/>
    <w:rsid w:val="00BA44B6"/>
    <w:rsid w:val="00BB066D"/>
    <w:rsid w:val="00BB790B"/>
    <w:rsid w:val="00BC1726"/>
    <w:rsid w:val="00BC3E2B"/>
    <w:rsid w:val="00BE1AAB"/>
    <w:rsid w:val="00C32579"/>
    <w:rsid w:val="00C34B02"/>
    <w:rsid w:val="00C42CEA"/>
    <w:rsid w:val="00CA305A"/>
    <w:rsid w:val="00CC6196"/>
    <w:rsid w:val="00D62C6A"/>
    <w:rsid w:val="00D924C2"/>
    <w:rsid w:val="00DC6404"/>
    <w:rsid w:val="00DD2073"/>
    <w:rsid w:val="00E64747"/>
    <w:rsid w:val="00E830A0"/>
    <w:rsid w:val="00E97679"/>
    <w:rsid w:val="00ED3A40"/>
    <w:rsid w:val="00EE31E4"/>
    <w:rsid w:val="00EF0B65"/>
    <w:rsid w:val="00F114B4"/>
    <w:rsid w:val="00F35650"/>
    <w:rsid w:val="00F92480"/>
    <w:rsid w:val="00FA089F"/>
    <w:rsid w:val="00FA59A9"/>
    <w:rsid w:val="00FE45BB"/>
    <w:rsid w:val="038F0263"/>
    <w:rsid w:val="046A31D5"/>
    <w:rsid w:val="05534157"/>
    <w:rsid w:val="05CA2D52"/>
    <w:rsid w:val="071C1AB9"/>
    <w:rsid w:val="07B20D4D"/>
    <w:rsid w:val="0913397B"/>
    <w:rsid w:val="09572CE5"/>
    <w:rsid w:val="09A84666"/>
    <w:rsid w:val="0DD3123D"/>
    <w:rsid w:val="0E5D50F1"/>
    <w:rsid w:val="104E05AE"/>
    <w:rsid w:val="10532BB8"/>
    <w:rsid w:val="107A4E46"/>
    <w:rsid w:val="144C5E2F"/>
    <w:rsid w:val="151472A1"/>
    <w:rsid w:val="159C585A"/>
    <w:rsid w:val="17382B49"/>
    <w:rsid w:val="17411237"/>
    <w:rsid w:val="17FF4167"/>
    <w:rsid w:val="18263AA7"/>
    <w:rsid w:val="1C702A36"/>
    <w:rsid w:val="22617462"/>
    <w:rsid w:val="229009C2"/>
    <w:rsid w:val="22D514B6"/>
    <w:rsid w:val="25230CAF"/>
    <w:rsid w:val="268A1547"/>
    <w:rsid w:val="26C848AF"/>
    <w:rsid w:val="27A27E15"/>
    <w:rsid w:val="28405C70"/>
    <w:rsid w:val="28524AED"/>
    <w:rsid w:val="293D5638"/>
    <w:rsid w:val="2BE361FE"/>
    <w:rsid w:val="2BF77A2F"/>
    <w:rsid w:val="2C8B4B64"/>
    <w:rsid w:val="2DB26F5C"/>
    <w:rsid w:val="2F332780"/>
    <w:rsid w:val="2F340201"/>
    <w:rsid w:val="2FDF2DAA"/>
    <w:rsid w:val="320A62D0"/>
    <w:rsid w:val="368C079A"/>
    <w:rsid w:val="37B803BC"/>
    <w:rsid w:val="391D50E1"/>
    <w:rsid w:val="3C367133"/>
    <w:rsid w:val="3E5157CB"/>
    <w:rsid w:val="3F536673"/>
    <w:rsid w:val="3F911D7B"/>
    <w:rsid w:val="3F923C38"/>
    <w:rsid w:val="41E43129"/>
    <w:rsid w:val="434C3D93"/>
    <w:rsid w:val="45577EBC"/>
    <w:rsid w:val="46CC340C"/>
    <w:rsid w:val="4715653E"/>
    <w:rsid w:val="47D74A87"/>
    <w:rsid w:val="48AF3E76"/>
    <w:rsid w:val="4D73501E"/>
    <w:rsid w:val="4EE513BA"/>
    <w:rsid w:val="4F046DF3"/>
    <w:rsid w:val="4F5D1869"/>
    <w:rsid w:val="506E1FCE"/>
    <w:rsid w:val="51E15A31"/>
    <w:rsid w:val="52801962"/>
    <w:rsid w:val="53421D9F"/>
    <w:rsid w:val="556B6F33"/>
    <w:rsid w:val="55B21B05"/>
    <w:rsid w:val="55E41F15"/>
    <w:rsid w:val="5604752C"/>
    <w:rsid w:val="589576DE"/>
    <w:rsid w:val="58B805AD"/>
    <w:rsid w:val="5B1D38D7"/>
    <w:rsid w:val="5BEA021A"/>
    <w:rsid w:val="5E6156BF"/>
    <w:rsid w:val="5F255E0F"/>
    <w:rsid w:val="5F572DFA"/>
    <w:rsid w:val="629C76D5"/>
    <w:rsid w:val="64FB04B9"/>
    <w:rsid w:val="65AF2E1D"/>
    <w:rsid w:val="67B21D45"/>
    <w:rsid w:val="6ACB7FFA"/>
    <w:rsid w:val="6CCF468A"/>
    <w:rsid w:val="6CDB59AD"/>
    <w:rsid w:val="6D9D2EE6"/>
    <w:rsid w:val="6E185E2D"/>
    <w:rsid w:val="6EAE122C"/>
    <w:rsid w:val="72CC4685"/>
    <w:rsid w:val="73BF7973"/>
    <w:rsid w:val="73CD74EE"/>
    <w:rsid w:val="74933E38"/>
    <w:rsid w:val="77583D0B"/>
    <w:rsid w:val="789D4DC8"/>
    <w:rsid w:val="7A5101BC"/>
    <w:rsid w:val="7A5D2245"/>
    <w:rsid w:val="7A607152"/>
    <w:rsid w:val="7AA50F2A"/>
    <w:rsid w:val="7E3416CA"/>
    <w:rsid w:val="7F6A36A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Strong"/>
    <w:basedOn w:val="5"/>
    <w:qFormat/>
    <w:uiPriority w:val="22"/>
    <w:rPr>
      <w:b/>
      <w:bCs/>
    </w:rPr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9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5"/>
    <w:link w:val="3"/>
    <w:semiHidden/>
    <w:qFormat/>
    <w:uiPriority w:val="99"/>
    <w:rPr>
      <w:sz w:val="18"/>
      <w:szCs w:val="18"/>
    </w:rPr>
  </w:style>
  <w:style w:type="character" w:customStyle="1" w:styleId="11">
    <w:name w:val="apple-converted-space"/>
    <w:basedOn w:val="5"/>
    <w:qFormat/>
    <w:uiPriority w:val="0"/>
  </w:style>
  <w:style w:type="character" w:customStyle="1" w:styleId="12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C:/Users/Application%20Data/Tencent/Users/615937892/QQ/WinTemp/RichOle/67ZNCDGL)YP1T%60J67TPYWYY.png" TargetMode="External"/><Relationship Id="rId8" Type="http://schemas.openxmlformats.org/officeDocument/2006/relationships/image" Target="media/image4.png"/><Relationship Id="rId7" Type="http://schemas.openxmlformats.org/officeDocument/2006/relationships/image" Target="C:/Users/Application%20Data/Tencent/Users/615937892/QQ/WinTemp/RichOle/6AM)5ZW)GXJX%5b$_@LOBI4XL.png" TargetMode="Externa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C:/Users/Application%20Data/Tencent/Users/615937892/QQ/WinTemp/RichOle/SJ@Z%7d82V%7b60KZ_%5bX%60~PC8SH.jpg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C:/Users/Application%20Data/Tencent/Users/615937892/QQ/WinTemp/RichOle/68RD)92U(VSEXUN2CU)N%25PD.png" TargetMode="External"/><Relationship Id="rId17" Type="http://schemas.openxmlformats.org/officeDocument/2006/relationships/image" Target="media/image9.png"/><Relationship Id="rId16" Type="http://schemas.openxmlformats.org/officeDocument/2006/relationships/image" Target="C:/Users/Application%20Data/Tencent/Users/615937892/QQ/WinTemp/RichOle/K)%60DTW7V_17D416M~)Z2N6H.jpg" TargetMode="External"/><Relationship Id="rId15" Type="http://schemas.openxmlformats.org/officeDocument/2006/relationships/image" Target="media/image8.jpeg"/><Relationship Id="rId14" Type="http://schemas.openxmlformats.org/officeDocument/2006/relationships/image" Target="C:/Users/Application%20Data/Tencent/Users/615937892/QQ/WinTemp/RichOle/P2Q%5dC4E3%7b%7d%25K@$G(D%60QO3I4.jpg" TargetMode="External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C:/Users/Application%20Data/Tencent/Users/615937892/QQ/WinTemp/RichOle/8AQ%5b7$F~6(SGVBG_E_Z11AX.jpg" TargetMode="Externa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4</Pages>
  <Words>406</Words>
  <Characters>2315</Characters>
  <Lines>19</Lines>
  <Paragraphs>5</Paragraphs>
  <ScaleCrop>false</ScaleCrop>
  <LinksUpToDate>false</LinksUpToDate>
  <CharactersWithSpaces>0</CharactersWithSpaces>
  <Application>WPS Office_10.1.0.6660_F1E327BC-269C-435d-A152-05C5408002CA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2015-03-17T05:02:00Z</dcterms:created>
  <dc:creator>User</dc:creator>
  <cp:lastModifiedBy>安士佳</cp:lastModifiedBy>
  <dcterms:modified xsi:type="dcterms:W3CDTF">2017-07-20T15:03:12Z</dcterms:modified>
  <dc:title>Mobile  monitor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2052-10.1.0.6660</vt:lpwstr>
  </property>
</Properties>
</file>